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 xml:space="preserve"> </w:t>
      </w:r>
    </w:p>
    <w:p w14:paraId="00000002" w14:textId="77777777" w:rsidR="0069561B" w:rsidRDefault="00B70D60">
      <w:pPr>
        <w:pStyle w:val="Rubrik"/>
        <w:widowControl w:val="0"/>
        <w:spacing w:before="1" w:line="240" w:lineRule="auto"/>
        <w:ind w:left="104"/>
        <w:jc w:val="center"/>
      </w:pPr>
      <w:bookmarkStart w:id="0" w:name="_aucbsbcc3rbc" w:colFirst="0" w:colLast="0"/>
      <w:bookmarkEnd w:id="0"/>
      <w:r>
        <w:t xml:space="preserve">Årsredovisning </w:t>
      </w:r>
    </w:p>
    <w:p w14:paraId="00000003" w14:textId="77777777" w:rsidR="0069561B" w:rsidRDefault="00B70D60">
      <w:pPr>
        <w:pStyle w:val="Rubrik"/>
        <w:widowControl w:val="0"/>
        <w:spacing w:before="1" w:line="240" w:lineRule="auto"/>
        <w:ind w:left="104"/>
        <w:jc w:val="center"/>
      </w:pPr>
      <w:bookmarkStart w:id="1" w:name="_9srajm5jtxur" w:colFirst="0" w:colLast="0"/>
      <w:bookmarkEnd w:id="1"/>
      <w:r>
        <w:t xml:space="preserve">för </w:t>
      </w:r>
    </w:p>
    <w:p w14:paraId="00000004" w14:textId="77777777" w:rsidR="0069561B" w:rsidRDefault="00B70D60">
      <w:pPr>
        <w:pStyle w:val="Rubrik"/>
        <w:widowControl w:val="0"/>
        <w:spacing w:before="1" w:line="240" w:lineRule="auto"/>
        <w:ind w:left="104"/>
        <w:jc w:val="center"/>
      </w:pPr>
      <w:bookmarkStart w:id="2" w:name="_8fn5eog65lv9" w:colFirst="0" w:colLast="0"/>
      <w:bookmarkEnd w:id="2"/>
      <w:r>
        <w:t xml:space="preserve">Grrl Tech  </w:t>
      </w:r>
    </w:p>
    <w:p w14:paraId="00000005"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06" w14:textId="77777777" w:rsidR="0069561B" w:rsidRDefault="00B70D60">
      <w:pPr>
        <w:pStyle w:val="Rubrik1"/>
        <w:widowControl w:val="0"/>
        <w:spacing w:before="1" w:line="240" w:lineRule="auto"/>
        <w:ind w:left="104"/>
        <w:jc w:val="center"/>
      </w:pPr>
      <w:bookmarkStart w:id="3" w:name="_baqewf5yd18" w:colFirst="0" w:colLast="0"/>
      <w:bookmarkEnd w:id="3"/>
      <w:r>
        <w:t xml:space="preserve">Räkenskapsåret </w:t>
      </w:r>
    </w:p>
    <w:p w14:paraId="00000007" w14:textId="77777777" w:rsidR="0069561B" w:rsidRDefault="00B70D60">
      <w:pPr>
        <w:pStyle w:val="Rubrik1"/>
        <w:widowControl w:val="0"/>
        <w:spacing w:before="1" w:line="240" w:lineRule="auto"/>
        <w:ind w:left="104"/>
        <w:jc w:val="center"/>
      </w:pPr>
      <w:bookmarkStart w:id="4" w:name="_b1rm1eapdcls" w:colFirst="0" w:colLast="0"/>
      <w:bookmarkEnd w:id="4"/>
      <w:r>
        <w:t>2022</w:t>
      </w:r>
    </w:p>
    <w:p w14:paraId="00000008"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09"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 xml:space="preserve">Grrl Tech  </w:t>
      </w:r>
    </w:p>
    <w:p w14:paraId="0000000A"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 xml:space="preserve">Org.nr 802432-7176 </w:t>
      </w:r>
    </w:p>
    <w:p w14:paraId="0000000B"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0C"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0E"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0F"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4"/>
          <w:szCs w:val="24"/>
        </w:rPr>
      </w:pPr>
    </w:p>
    <w:p w14:paraId="00000010"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 xml:space="preserve">Styrelsen för Grrl Tech får härmed avge årsredovisning för räkenskapsåret 2022. Årsredovisningen är upprättad i svenska kronor, SEK. Om inte annat särskilt anges, redovisas alla belopp i hela kronor (kr). Uppgifter inom parentes avser föregående år. </w:t>
      </w:r>
    </w:p>
    <w:p w14:paraId="2EEBDBAC" w14:textId="77777777" w:rsidR="00FF79DD" w:rsidRDefault="00FF79DD">
      <w:pPr>
        <w:widowControl w:val="0"/>
        <w:pBdr>
          <w:top w:val="nil"/>
          <w:left w:val="nil"/>
          <w:bottom w:val="nil"/>
          <w:right w:val="nil"/>
          <w:between w:val="nil"/>
        </w:pBdr>
        <w:spacing w:before="1" w:line="240" w:lineRule="auto"/>
        <w:ind w:left="104"/>
        <w:rPr>
          <w:rFonts w:ascii="Times" w:eastAsia="Times" w:hAnsi="Times" w:cs="Times"/>
          <w:sz w:val="24"/>
          <w:szCs w:val="24"/>
        </w:rPr>
      </w:pPr>
    </w:p>
    <w:p w14:paraId="00000011"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12" w14:textId="77777777" w:rsidR="0069561B" w:rsidRDefault="00B70D60">
      <w:pPr>
        <w:pStyle w:val="Rubrik2"/>
        <w:widowControl w:val="0"/>
        <w:spacing w:before="1" w:line="240" w:lineRule="auto"/>
        <w:ind w:left="104"/>
      </w:pPr>
      <w:bookmarkStart w:id="5" w:name="_acg0ces7qehr" w:colFirst="0" w:colLast="0"/>
      <w:bookmarkEnd w:id="5"/>
      <w:r>
        <w:t>Förv</w:t>
      </w:r>
      <w:r>
        <w:t xml:space="preserve">altningsberättelse </w:t>
      </w:r>
    </w:p>
    <w:p w14:paraId="00000013" w14:textId="77777777" w:rsidR="0069561B" w:rsidRDefault="00B70D60">
      <w:pPr>
        <w:pStyle w:val="Rubrik3"/>
        <w:widowControl w:val="0"/>
        <w:spacing w:before="1" w:line="240" w:lineRule="auto"/>
        <w:ind w:left="104"/>
        <w:rPr>
          <w:rFonts w:ascii="Times" w:eastAsia="Times" w:hAnsi="Times" w:cs="Times"/>
          <w:sz w:val="21"/>
          <w:szCs w:val="21"/>
        </w:rPr>
      </w:pPr>
      <w:bookmarkStart w:id="6" w:name="_n1fr6d268hz5" w:colFirst="0" w:colLast="0"/>
      <w:bookmarkEnd w:id="6"/>
      <w:r>
        <w:t xml:space="preserve">Verksamheten </w:t>
      </w:r>
    </w:p>
    <w:p w14:paraId="00000014"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 xml:space="preserve">Grrl Tech bildades 2001 och är en ideell förening som bedriver jämställdhetsarbete utifrån en stark värdegrund om alla människors lika värde.  </w:t>
      </w:r>
    </w:p>
    <w:p w14:paraId="00000015"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 xml:space="preserve">Föreningen har sitt säte i Växjö. </w:t>
      </w:r>
    </w:p>
    <w:p w14:paraId="00000016" w14:textId="77777777" w:rsidR="0069561B" w:rsidRDefault="00B70D60" w:rsidP="00FF79DD">
      <w:pPr>
        <w:widowControl w:val="0"/>
        <w:pBdr>
          <w:top w:val="nil"/>
          <w:left w:val="nil"/>
          <w:bottom w:val="nil"/>
          <w:right w:val="nil"/>
          <w:between w:val="nil"/>
        </w:pBdr>
        <w:tabs>
          <w:tab w:val="left" w:pos="2694"/>
        </w:tabs>
        <w:spacing w:before="1" w:line="240" w:lineRule="auto"/>
        <w:ind w:left="104"/>
        <w:rPr>
          <w:rFonts w:ascii="Times" w:eastAsia="Times" w:hAnsi="Times" w:cs="Times"/>
          <w:sz w:val="24"/>
          <w:szCs w:val="24"/>
        </w:rPr>
      </w:pPr>
      <w:r>
        <w:rPr>
          <w:rFonts w:ascii="Times" w:eastAsia="Times" w:hAnsi="Times" w:cs="Times"/>
          <w:sz w:val="24"/>
          <w:szCs w:val="24"/>
        </w:rPr>
        <w:t>Grrl Tech verkar för att sprida kunskap och engagemang för att skapa ett jämställt och ett normkritiskt samhälle. De bidrar till detta genom bland annat projektet "På Blodigt Allvar" som handlar om att bryta den starka och begränsande tabu som finns i samh</w:t>
      </w:r>
      <w:r>
        <w:rPr>
          <w:rFonts w:ascii="Times" w:eastAsia="Times" w:hAnsi="Times" w:cs="Times"/>
          <w:sz w:val="24"/>
          <w:szCs w:val="24"/>
        </w:rPr>
        <w:t xml:space="preserve">ället om mens. En annan </w:t>
      </w:r>
      <w:r>
        <w:rPr>
          <w:rFonts w:ascii="Times" w:eastAsia="Times" w:hAnsi="Times" w:cs="Times"/>
          <w:sz w:val="24"/>
          <w:szCs w:val="24"/>
        </w:rPr>
        <w:t xml:space="preserve">central del av verksamheten är projektet "På tal om 6" som syftar till att utbilda om sexualitet på ett normkritiskt sätt. </w:t>
      </w:r>
    </w:p>
    <w:p w14:paraId="00000017"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4"/>
          <w:szCs w:val="24"/>
        </w:rPr>
      </w:pPr>
    </w:p>
    <w:p w14:paraId="00000018"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4"/>
          <w:szCs w:val="24"/>
        </w:rPr>
      </w:pPr>
    </w:p>
    <w:p w14:paraId="00000019" w14:textId="77777777" w:rsidR="0069561B" w:rsidRDefault="0069561B">
      <w:pPr>
        <w:widowControl w:val="0"/>
        <w:pBdr>
          <w:top w:val="nil"/>
          <w:left w:val="nil"/>
          <w:bottom w:val="nil"/>
          <w:right w:val="nil"/>
          <w:between w:val="nil"/>
        </w:pBdr>
        <w:spacing w:before="1" w:line="240" w:lineRule="auto"/>
        <w:rPr>
          <w:rFonts w:ascii="Times" w:eastAsia="Times" w:hAnsi="Times" w:cs="Times"/>
          <w:sz w:val="24"/>
          <w:szCs w:val="24"/>
        </w:rPr>
      </w:pPr>
    </w:p>
    <w:p w14:paraId="0000001A"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Föreningens resultat och ställning i övrigt framgår av efterföljande resultat- och balansräkning med note</w:t>
      </w:r>
      <w:r>
        <w:rPr>
          <w:rFonts w:ascii="Times" w:eastAsia="Times" w:hAnsi="Times" w:cs="Times"/>
          <w:sz w:val="24"/>
          <w:szCs w:val="24"/>
        </w:rPr>
        <w:t>r.</w:t>
      </w:r>
    </w:p>
    <w:p w14:paraId="0000001B"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1C"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1D" w14:textId="6D344BAA" w:rsidR="0069561B" w:rsidRDefault="00B70D60">
      <w:pPr>
        <w:pStyle w:val="Rubrik2"/>
        <w:widowControl w:val="0"/>
        <w:spacing w:before="1" w:line="240" w:lineRule="auto"/>
        <w:ind w:left="104"/>
      </w:pPr>
      <w:bookmarkStart w:id="7" w:name="_xlk5b7fcyi3z" w:colFirst="0" w:colLast="0"/>
      <w:bookmarkEnd w:id="7"/>
      <w:r>
        <w:lastRenderedPageBreak/>
        <w:t>R</w:t>
      </w:r>
      <w:r>
        <w:t xml:space="preserve">esultaträkning </w:t>
      </w:r>
    </w:p>
    <w:p w14:paraId="0000001E" w14:textId="77777777" w:rsidR="0069561B" w:rsidRDefault="00B70D60">
      <w:pPr>
        <w:pStyle w:val="Rubrik3"/>
        <w:widowControl w:val="0"/>
        <w:spacing w:before="1" w:line="240" w:lineRule="auto"/>
        <w:ind w:left="104"/>
        <w:rPr>
          <w:rFonts w:ascii="Times New Roman" w:eastAsia="Times New Roman" w:hAnsi="Times New Roman" w:cs="Times New Roman"/>
        </w:rPr>
      </w:pPr>
      <w:bookmarkStart w:id="8" w:name="_ter33l7s316y" w:colFirst="0" w:colLast="0"/>
      <w:bookmarkEnd w:id="8"/>
      <w:r>
        <w:t xml:space="preserve">Föreningens intäkter </w:t>
      </w:r>
      <w:r>
        <w:tab/>
      </w:r>
      <w:r>
        <w:tab/>
      </w:r>
      <w:r>
        <w:rPr>
          <w:rFonts w:ascii="Times New Roman" w:eastAsia="Times New Roman" w:hAnsi="Times New Roman" w:cs="Times New Roman"/>
          <w:b w:val="0"/>
          <w:sz w:val="24"/>
          <w:szCs w:val="24"/>
        </w:rPr>
        <w:t>2022-01-01</w:t>
      </w:r>
      <w:r>
        <w:rPr>
          <w:b w:val="0"/>
          <w:sz w:val="24"/>
          <w:szCs w:val="24"/>
        </w:rPr>
        <w:tab/>
      </w:r>
      <w:r>
        <w:rPr>
          <w:b w:val="0"/>
          <w:sz w:val="24"/>
          <w:szCs w:val="24"/>
        </w:rPr>
        <w:tab/>
      </w:r>
      <w:r>
        <w:rPr>
          <w:b w:val="0"/>
          <w:sz w:val="24"/>
          <w:szCs w:val="24"/>
        </w:rPr>
        <w:tab/>
      </w:r>
      <w:r>
        <w:rPr>
          <w:rFonts w:ascii="Times New Roman" w:eastAsia="Times New Roman" w:hAnsi="Times New Roman" w:cs="Times New Roman"/>
          <w:b w:val="0"/>
          <w:sz w:val="24"/>
          <w:szCs w:val="24"/>
        </w:rPr>
        <w:t>2021-01-01</w:t>
      </w:r>
    </w:p>
    <w:p w14:paraId="0000001F"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-2022-12-31</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-2022-12-31</w:t>
      </w:r>
    </w:p>
    <w:p w14:paraId="00000020"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21"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Nettoomsättning</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0</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0</w:t>
      </w:r>
    </w:p>
    <w:p w14:paraId="00000022"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Övriga rörelseintäkter</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0</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0</w:t>
      </w:r>
    </w:p>
    <w:p w14:paraId="00000023"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Ränteintäkter</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67,52</w:t>
      </w:r>
    </w:p>
    <w:p w14:paraId="00000024"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4"/>
          <w:szCs w:val="24"/>
        </w:rPr>
        <w:t>Summan föreningens intäkter</w:t>
      </w:r>
      <w:r>
        <w:rPr>
          <w:rFonts w:ascii="Times" w:eastAsia="Times" w:hAnsi="Times" w:cs="Times"/>
          <w:sz w:val="24"/>
          <w:szCs w:val="24"/>
        </w:rPr>
        <w:tab/>
      </w:r>
      <w:r>
        <w:rPr>
          <w:rFonts w:ascii="Times" w:eastAsia="Times" w:hAnsi="Times" w:cs="Times"/>
          <w:sz w:val="21"/>
          <w:szCs w:val="21"/>
        </w:rPr>
        <w:tab/>
      </w:r>
      <w:r>
        <w:rPr>
          <w:rFonts w:ascii="Times" w:eastAsia="Times" w:hAnsi="Times" w:cs="Times"/>
          <w:sz w:val="21"/>
          <w:szCs w:val="21"/>
        </w:rPr>
        <w:tab/>
      </w:r>
      <w:r>
        <w:rPr>
          <w:rFonts w:ascii="Times" w:eastAsia="Times" w:hAnsi="Times" w:cs="Times"/>
          <w:sz w:val="21"/>
          <w:szCs w:val="21"/>
        </w:rPr>
        <w:tab/>
      </w:r>
      <w:r>
        <w:rPr>
          <w:rFonts w:ascii="Times" w:eastAsia="Times" w:hAnsi="Times" w:cs="Times"/>
          <w:sz w:val="21"/>
          <w:szCs w:val="21"/>
        </w:rPr>
        <w:tab/>
      </w:r>
      <w:r>
        <w:rPr>
          <w:rFonts w:ascii="Times" w:eastAsia="Times" w:hAnsi="Times" w:cs="Times"/>
          <w:sz w:val="21"/>
          <w:szCs w:val="21"/>
        </w:rPr>
        <w:tab/>
      </w:r>
      <w:r>
        <w:rPr>
          <w:rFonts w:ascii="Times" w:eastAsia="Times" w:hAnsi="Times" w:cs="Times"/>
          <w:sz w:val="21"/>
          <w:szCs w:val="21"/>
        </w:rPr>
        <w:tab/>
      </w:r>
      <w:r>
        <w:rPr>
          <w:rFonts w:ascii="Times" w:eastAsia="Times" w:hAnsi="Times" w:cs="Times"/>
          <w:sz w:val="21"/>
          <w:szCs w:val="21"/>
        </w:rPr>
        <w:tab/>
      </w:r>
    </w:p>
    <w:p w14:paraId="00000025"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26"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27"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Föreningens kostnader</w:t>
      </w:r>
    </w:p>
    <w:p w14:paraId="00000028"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 xml:space="preserve">Övriga kostnader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2419,06 </w:t>
      </w:r>
    </w:p>
    <w:p w14:paraId="00000029"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 xml:space="preserve">Bankkostnader samt Ecovice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7450</w:t>
      </w:r>
    </w:p>
    <w:p w14:paraId="0000002A"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 xml:space="preserve">Summa föreningens kostnader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9869,06</w:t>
      </w:r>
    </w:p>
    <w:p w14:paraId="0000002B"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4"/>
          <w:szCs w:val="24"/>
        </w:rPr>
      </w:pPr>
    </w:p>
    <w:p w14:paraId="0000002C"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 xml:space="preserve">Rörelseresultat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-9801,54</w:t>
      </w:r>
    </w:p>
    <w:p w14:paraId="0000002D"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4"/>
          <w:szCs w:val="24"/>
        </w:rPr>
      </w:pPr>
    </w:p>
    <w:p w14:paraId="0000002E"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4"/>
          <w:szCs w:val="24"/>
        </w:rPr>
      </w:pPr>
      <w:r>
        <w:rPr>
          <w:rFonts w:ascii="Times" w:eastAsia="Times" w:hAnsi="Times" w:cs="Times"/>
          <w:sz w:val="24"/>
          <w:szCs w:val="24"/>
        </w:rPr>
        <w:t>Resultat före skatt</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-9801,54</w:t>
      </w:r>
    </w:p>
    <w:p w14:paraId="0000002F"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30"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31"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32"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Anledningen till att föreningen inte hade några intäkter för royalties 2022 är helt enkelt för att Ecovice inte fakturerade Swedish Films. Cornelia på Averon Consulting har fått underlaget och ska utreda om det går att fakturera i efterhand trots att det ä</w:t>
      </w:r>
      <w:r>
        <w:rPr>
          <w:rFonts w:ascii="Times" w:eastAsia="Times" w:hAnsi="Times" w:cs="Times"/>
          <w:sz w:val="21"/>
          <w:szCs w:val="21"/>
        </w:rPr>
        <w:t xml:space="preserve">r nytt verksamhetsår. </w:t>
      </w:r>
    </w:p>
    <w:p w14:paraId="00000033"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34"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35"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ab/>
      </w:r>
      <w:r>
        <w:rPr>
          <w:rFonts w:ascii="Times" w:eastAsia="Times" w:hAnsi="Times" w:cs="Times"/>
          <w:sz w:val="21"/>
          <w:szCs w:val="21"/>
        </w:rPr>
        <w:tab/>
      </w:r>
      <w:bookmarkStart w:id="9" w:name="_GoBack"/>
      <w:bookmarkEnd w:id="9"/>
    </w:p>
    <w:p w14:paraId="00000036"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Undertecknade försäkrar härmed att årsredovisningen har upprättats i enlighet med årsredovisningslagen och god redovisningssed, att aktuella redovisningsnormer har tillämpats och att lämnade uppgifter stämmer med faktiska förhål</w:t>
      </w:r>
      <w:r>
        <w:rPr>
          <w:rFonts w:ascii="Times" w:eastAsia="Times" w:hAnsi="Times" w:cs="Times"/>
          <w:sz w:val="21"/>
          <w:szCs w:val="21"/>
        </w:rPr>
        <w:t xml:space="preserve">landen. </w:t>
      </w:r>
    </w:p>
    <w:p w14:paraId="56863937" w14:textId="77777777" w:rsidR="00FF79DD" w:rsidRDefault="00FF79DD">
      <w:pPr>
        <w:widowControl w:val="0"/>
        <w:pBdr>
          <w:top w:val="nil"/>
          <w:left w:val="nil"/>
          <w:bottom w:val="nil"/>
          <w:right w:val="nil"/>
          <w:between w:val="nil"/>
        </w:pBdr>
        <w:spacing w:before="1" w:line="240" w:lineRule="auto"/>
        <w:ind w:left="104"/>
        <w:rPr>
          <w:rFonts w:ascii="Times" w:eastAsia="Times" w:hAnsi="Times" w:cs="Times"/>
          <w:sz w:val="21"/>
          <w:szCs w:val="21"/>
        </w:rPr>
      </w:pPr>
    </w:p>
    <w:p w14:paraId="764DD92E" w14:textId="77777777" w:rsidR="00FF79DD" w:rsidRDefault="00FF79DD">
      <w:pPr>
        <w:widowControl w:val="0"/>
        <w:pBdr>
          <w:top w:val="nil"/>
          <w:left w:val="nil"/>
          <w:bottom w:val="nil"/>
          <w:right w:val="nil"/>
          <w:between w:val="nil"/>
        </w:pBdr>
        <w:spacing w:before="1" w:line="240" w:lineRule="auto"/>
        <w:ind w:left="104"/>
        <w:rPr>
          <w:rFonts w:ascii="Times" w:eastAsia="Times" w:hAnsi="Times" w:cs="Times"/>
          <w:sz w:val="21"/>
          <w:szCs w:val="21"/>
        </w:rPr>
      </w:pPr>
    </w:p>
    <w:p w14:paraId="00000037" w14:textId="77777777"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 xml:space="preserve">Växjö 2023-03-01 </w:t>
      </w:r>
    </w:p>
    <w:p w14:paraId="2391B0A0" w14:textId="77777777" w:rsidR="00FF79DD" w:rsidRDefault="00FF79DD">
      <w:pPr>
        <w:widowControl w:val="0"/>
        <w:pBdr>
          <w:top w:val="nil"/>
          <w:left w:val="nil"/>
          <w:bottom w:val="nil"/>
          <w:right w:val="nil"/>
          <w:between w:val="nil"/>
        </w:pBdr>
        <w:spacing w:before="1" w:line="240" w:lineRule="auto"/>
        <w:ind w:left="104"/>
        <w:rPr>
          <w:rFonts w:ascii="Times" w:eastAsia="Times" w:hAnsi="Times" w:cs="Times"/>
          <w:sz w:val="21"/>
          <w:szCs w:val="21"/>
        </w:rPr>
      </w:pPr>
    </w:p>
    <w:p w14:paraId="2731A7CB" w14:textId="77777777" w:rsidR="00FF79DD" w:rsidRDefault="00FF79DD">
      <w:pPr>
        <w:widowControl w:val="0"/>
        <w:pBdr>
          <w:top w:val="nil"/>
          <w:left w:val="nil"/>
          <w:bottom w:val="nil"/>
          <w:right w:val="nil"/>
          <w:between w:val="nil"/>
        </w:pBdr>
        <w:spacing w:before="1" w:line="240" w:lineRule="auto"/>
        <w:ind w:left="104"/>
        <w:rPr>
          <w:rFonts w:ascii="Times" w:eastAsia="Times" w:hAnsi="Times" w:cs="Times"/>
          <w:sz w:val="21"/>
          <w:szCs w:val="21"/>
        </w:rPr>
      </w:pPr>
    </w:p>
    <w:p w14:paraId="36FEDD08" w14:textId="5720BD6B" w:rsidR="00FF79DD" w:rsidRDefault="00FF79DD">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_________________________________</w:t>
      </w:r>
      <w:r>
        <w:rPr>
          <w:rFonts w:ascii="Times" w:eastAsia="Times" w:hAnsi="Times" w:cs="Times"/>
          <w:sz w:val="21"/>
          <w:szCs w:val="21"/>
        </w:rPr>
        <w:tab/>
      </w:r>
      <w:r>
        <w:rPr>
          <w:rFonts w:ascii="Times" w:eastAsia="Times" w:hAnsi="Times" w:cs="Times"/>
          <w:sz w:val="21"/>
          <w:szCs w:val="21"/>
        </w:rPr>
        <w:tab/>
      </w:r>
      <w:r>
        <w:rPr>
          <w:rFonts w:ascii="Times" w:eastAsia="Times" w:hAnsi="Times" w:cs="Times"/>
          <w:sz w:val="21"/>
          <w:szCs w:val="21"/>
        </w:rPr>
        <w:tab/>
      </w:r>
      <w:r>
        <w:rPr>
          <w:rFonts w:ascii="Times" w:eastAsia="Times" w:hAnsi="Times" w:cs="Times"/>
          <w:sz w:val="21"/>
          <w:szCs w:val="21"/>
        </w:rPr>
        <w:tab/>
        <w:t>________________________________</w:t>
      </w:r>
    </w:p>
    <w:p w14:paraId="00000038" w14:textId="635204DD"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 xml:space="preserve">Sofia Jaeger </w:t>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Pr>
          <w:rFonts w:ascii="Times" w:eastAsia="Times" w:hAnsi="Times" w:cs="Times"/>
          <w:sz w:val="21"/>
          <w:szCs w:val="21"/>
        </w:rPr>
        <w:t xml:space="preserve">Tessan Nordeman </w:t>
      </w:r>
    </w:p>
    <w:p w14:paraId="00000039" w14:textId="3452B0B6" w:rsidR="0069561B" w:rsidRDefault="00B70D60">
      <w:pPr>
        <w:widowControl w:val="0"/>
        <w:pBdr>
          <w:top w:val="nil"/>
          <w:left w:val="nil"/>
          <w:bottom w:val="nil"/>
          <w:right w:val="nil"/>
          <w:between w:val="nil"/>
        </w:pBdr>
        <w:spacing w:before="1" w:line="240" w:lineRule="auto"/>
        <w:ind w:left="104"/>
        <w:rPr>
          <w:rFonts w:ascii="Times" w:eastAsia="Times" w:hAnsi="Times" w:cs="Times"/>
          <w:sz w:val="21"/>
          <w:szCs w:val="21"/>
        </w:rPr>
      </w:pPr>
      <w:r>
        <w:rPr>
          <w:rFonts w:ascii="Times" w:eastAsia="Times" w:hAnsi="Times" w:cs="Times"/>
          <w:sz w:val="21"/>
          <w:szCs w:val="21"/>
        </w:rPr>
        <w:t xml:space="preserve">Ordförande </w:t>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sidR="00FF79DD">
        <w:rPr>
          <w:rFonts w:ascii="Times" w:eastAsia="Times" w:hAnsi="Times" w:cs="Times"/>
          <w:sz w:val="21"/>
          <w:szCs w:val="21"/>
        </w:rPr>
        <w:tab/>
      </w:r>
      <w:r>
        <w:rPr>
          <w:rFonts w:ascii="Times" w:eastAsia="Times" w:hAnsi="Times" w:cs="Times"/>
          <w:sz w:val="21"/>
          <w:szCs w:val="21"/>
        </w:rPr>
        <w:t>Kassör</w:t>
      </w:r>
    </w:p>
    <w:p w14:paraId="0000003A" w14:textId="77777777" w:rsidR="0069561B" w:rsidRDefault="0069561B">
      <w:pPr>
        <w:widowControl w:val="0"/>
        <w:pBdr>
          <w:top w:val="nil"/>
          <w:left w:val="nil"/>
          <w:bottom w:val="nil"/>
          <w:right w:val="nil"/>
          <w:between w:val="nil"/>
        </w:pBdr>
        <w:spacing w:before="1" w:line="240" w:lineRule="auto"/>
        <w:ind w:left="104"/>
        <w:rPr>
          <w:rFonts w:ascii="Times" w:eastAsia="Times" w:hAnsi="Times" w:cs="Times"/>
          <w:sz w:val="21"/>
          <w:szCs w:val="21"/>
        </w:rPr>
      </w:pPr>
    </w:p>
    <w:sectPr w:rsidR="0069561B" w:rsidSect="00FF79DD">
      <w:footerReference w:type="default" r:id="rId6"/>
      <w:pgSz w:w="11900" w:h="16840"/>
      <w:pgMar w:top="1702" w:right="1145" w:bottom="2127" w:left="14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14529" w14:textId="77777777" w:rsidR="00B70D60" w:rsidRDefault="00B70D60" w:rsidP="00FF79DD">
      <w:pPr>
        <w:spacing w:line="240" w:lineRule="auto"/>
      </w:pPr>
      <w:r>
        <w:separator/>
      </w:r>
    </w:p>
  </w:endnote>
  <w:endnote w:type="continuationSeparator" w:id="0">
    <w:p w14:paraId="7900551B" w14:textId="77777777" w:rsidR="00B70D60" w:rsidRDefault="00B70D60" w:rsidP="00FF7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016813"/>
      <w:docPartObj>
        <w:docPartGallery w:val="Page Numbers (Bottom of Page)"/>
        <w:docPartUnique/>
      </w:docPartObj>
    </w:sdtPr>
    <w:sdtContent>
      <w:p w14:paraId="673A792C" w14:textId="60A8FACD" w:rsidR="00FF79DD" w:rsidRDefault="00FF79DD">
        <w:pPr>
          <w:pStyle w:val="Sidfot"/>
          <w:jc w:val="right"/>
        </w:pPr>
        <w:r>
          <w:fldChar w:fldCharType="begin"/>
        </w:r>
        <w:r>
          <w:instrText>PAGE   \* MERGEFORMAT</w:instrText>
        </w:r>
        <w:r>
          <w:fldChar w:fldCharType="separate"/>
        </w:r>
        <w:r w:rsidR="000D2838">
          <w:rPr>
            <w:noProof/>
          </w:rPr>
          <w:t>2</w:t>
        </w:r>
        <w:r>
          <w:fldChar w:fldCharType="end"/>
        </w:r>
        <w:r>
          <w:t xml:space="preserve"> (2)</w:t>
        </w:r>
      </w:p>
    </w:sdtContent>
  </w:sdt>
  <w:p w14:paraId="30C471D5" w14:textId="77777777" w:rsidR="00FF79DD" w:rsidRDefault="00FF79D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39BAC" w14:textId="77777777" w:rsidR="00B70D60" w:rsidRDefault="00B70D60" w:rsidP="00FF79DD">
      <w:pPr>
        <w:spacing w:line="240" w:lineRule="auto"/>
      </w:pPr>
      <w:r>
        <w:separator/>
      </w:r>
    </w:p>
  </w:footnote>
  <w:footnote w:type="continuationSeparator" w:id="0">
    <w:p w14:paraId="199668DB" w14:textId="77777777" w:rsidR="00B70D60" w:rsidRDefault="00B70D60" w:rsidP="00FF79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1B"/>
    <w:rsid w:val="000D2838"/>
    <w:rsid w:val="0069561B"/>
    <w:rsid w:val="00B70D60"/>
    <w:rsid w:val="00FF7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13590-D10C-477A-9D3C-D52781B1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FF79D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F79DD"/>
  </w:style>
  <w:style w:type="paragraph" w:styleId="Sidfot">
    <w:name w:val="footer"/>
    <w:basedOn w:val="Normal"/>
    <w:link w:val="SidfotChar"/>
    <w:uiPriority w:val="99"/>
    <w:unhideWhenUsed/>
    <w:rsid w:val="00FF79DD"/>
    <w:pPr>
      <w:tabs>
        <w:tab w:val="center" w:pos="4536"/>
        <w:tab w:val="right" w:pos="9072"/>
      </w:tabs>
      <w:spacing w:line="240" w:lineRule="auto"/>
    </w:pPr>
  </w:style>
  <w:style w:type="character" w:customStyle="1" w:styleId="SidfotChar">
    <w:name w:val="Sidfot Char"/>
    <w:basedOn w:val="Standardstycketeckensnitt"/>
    <w:link w:val="Sidfot"/>
    <w:uiPriority w:val="99"/>
    <w:rsid w:val="00FF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1828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Sensus</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Sensus</dc:creator>
  <cp:lastModifiedBy>Microsoft-konto</cp:lastModifiedBy>
  <cp:revision>2</cp:revision>
  <dcterms:created xsi:type="dcterms:W3CDTF">2023-03-21T08:41:00Z</dcterms:created>
  <dcterms:modified xsi:type="dcterms:W3CDTF">2023-03-21T08:41:00Z</dcterms:modified>
</cp:coreProperties>
</file>